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6DEA4" w14:textId="77777777" w:rsidR="0043343B" w:rsidRPr="00EC7D1E" w:rsidRDefault="0043343B" w:rsidP="0043343B">
      <w:pPr>
        <w:spacing w:after="0" w:line="240" w:lineRule="auto"/>
        <w:rPr>
          <w:rFonts w:ascii="Garamond" w:eastAsia="Times New Roman" w:hAnsi="Garamond" w:cs="Times New Roman"/>
          <w:b/>
          <w:bCs/>
          <w:color w:val="000000"/>
          <w:spacing w:val="3"/>
          <w:sz w:val="28"/>
          <w:szCs w:val="28"/>
          <w:lang w:eastAsia="it-IT"/>
        </w:rPr>
      </w:pPr>
      <w:r w:rsidRPr="00EC7D1E">
        <w:rPr>
          <w:rFonts w:ascii="Times New Roman" w:eastAsia="Times New Roman" w:hAnsi="Times New Roman" w:cs="Times New Roman"/>
          <w:noProof/>
          <w:sz w:val="28"/>
          <w:szCs w:val="28"/>
          <w:lang w:eastAsia="it-IT"/>
        </w:rPr>
        <w:drawing>
          <wp:anchor distT="0" distB="0" distL="114300" distR="114300" simplePos="0" relativeHeight="251659264" behindDoc="1" locked="0" layoutInCell="1" allowOverlap="1" wp14:anchorId="058ECAF5" wp14:editId="520CDCF7">
            <wp:simplePos x="0" y="0"/>
            <wp:positionH relativeFrom="column">
              <wp:posOffset>3539490</wp:posOffset>
            </wp:positionH>
            <wp:positionV relativeFrom="paragraph">
              <wp:posOffset>-267335</wp:posOffset>
            </wp:positionV>
            <wp:extent cx="2057400" cy="836295"/>
            <wp:effectExtent l="0" t="0" r="0" b="1905"/>
            <wp:wrapNone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7D1E">
        <w:rPr>
          <w:rFonts w:ascii="Garamond" w:eastAsia="Times New Roman" w:hAnsi="Garamond" w:cs="Times New Roman"/>
          <w:b/>
          <w:bCs/>
          <w:color w:val="000000"/>
          <w:spacing w:val="3"/>
          <w:sz w:val="28"/>
          <w:szCs w:val="28"/>
          <w:lang w:eastAsia="it-IT"/>
        </w:rPr>
        <w:t>SERVIZIO PRE POST SCUOLA</w:t>
      </w:r>
    </w:p>
    <w:p w14:paraId="0CC7FC7E" w14:textId="77777777" w:rsidR="0043343B" w:rsidRPr="00EC7D1E" w:rsidRDefault="0043343B" w:rsidP="0043343B">
      <w:pPr>
        <w:spacing w:after="0" w:line="240" w:lineRule="auto"/>
        <w:rPr>
          <w:rFonts w:ascii="Garamond" w:eastAsia="Times New Roman" w:hAnsi="Garamond" w:cs="Times New Roman"/>
          <w:b/>
          <w:bCs/>
          <w:color w:val="000000"/>
          <w:spacing w:val="3"/>
          <w:sz w:val="28"/>
          <w:szCs w:val="28"/>
          <w:lang w:eastAsia="it-IT"/>
        </w:rPr>
      </w:pPr>
      <w:r w:rsidRPr="00EC7D1E">
        <w:rPr>
          <w:rFonts w:ascii="Garamond" w:eastAsia="Times New Roman" w:hAnsi="Garamond" w:cs="Times New Roman"/>
          <w:b/>
          <w:bCs/>
          <w:color w:val="000000"/>
          <w:spacing w:val="3"/>
          <w:sz w:val="28"/>
          <w:szCs w:val="28"/>
          <w:lang w:eastAsia="it-IT"/>
        </w:rPr>
        <w:t>Linee guida</w:t>
      </w:r>
    </w:p>
    <w:p w14:paraId="6F2E291D" w14:textId="77777777" w:rsidR="0043343B" w:rsidRPr="00EC7D1E" w:rsidRDefault="0043343B" w:rsidP="0043343B">
      <w:pPr>
        <w:spacing w:after="0" w:line="240" w:lineRule="auto"/>
        <w:rPr>
          <w:rFonts w:ascii="Garamond" w:eastAsia="Times New Roman" w:hAnsi="Garamond" w:cs="Times New Roman"/>
          <w:b/>
          <w:bCs/>
          <w:color w:val="000000"/>
          <w:spacing w:val="3"/>
          <w:sz w:val="24"/>
          <w:szCs w:val="24"/>
          <w:lang w:eastAsia="it-IT"/>
        </w:rPr>
      </w:pPr>
    </w:p>
    <w:p w14:paraId="58EC3857" w14:textId="77777777" w:rsidR="0043343B" w:rsidRPr="00EC7D1E" w:rsidRDefault="0043343B" w:rsidP="0043343B">
      <w:pPr>
        <w:spacing w:after="0" w:line="240" w:lineRule="auto"/>
        <w:rPr>
          <w:rFonts w:ascii="Garamond" w:eastAsia="Times New Roman" w:hAnsi="Garamond" w:cs="Times New Roman"/>
          <w:b/>
          <w:bCs/>
          <w:color w:val="000000"/>
          <w:spacing w:val="3"/>
          <w:sz w:val="24"/>
          <w:szCs w:val="24"/>
          <w:lang w:eastAsia="it-IT"/>
        </w:rPr>
      </w:pPr>
    </w:p>
    <w:p w14:paraId="4E1DA703" w14:textId="6B085294" w:rsidR="0043343B" w:rsidRPr="00EC7D1E" w:rsidRDefault="0043343B" w:rsidP="00C54853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I</w:t>
      </w:r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l servizio del </w:t>
      </w:r>
      <w:proofErr w:type="spellStart"/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pre</w:t>
      </w:r>
      <w:proofErr w:type="spellEnd"/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 e post scuola</w:t>
      </w:r>
      <w:r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 per l’anno 202</w:t>
      </w:r>
      <w:r w:rsidR="00C54853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6</w:t>
      </w:r>
      <w:r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/2</w:t>
      </w:r>
      <w:r w:rsidR="00C54853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7</w:t>
      </w:r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 </w:t>
      </w:r>
      <w:r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verrà attivato</w:t>
      </w:r>
      <w:r w:rsidR="00605B76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 </w:t>
      </w:r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per gli alunni frequentanti </w:t>
      </w: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la Scuola Primaria verrà attivato </w:t>
      </w:r>
      <w:r w:rsidRPr="0059329D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con un minimo di 10 iscrizioni ed un massimo di 15 alunni</w:t>
      </w:r>
      <w:r w:rsidR="00C54853" w:rsidRPr="0059329D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 </w:t>
      </w:r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mediante esternalizzazione a</w:t>
      </w:r>
      <w:r w:rsidR="007A5740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lla</w:t>
      </w:r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 </w:t>
      </w:r>
      <w:r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Cooperativa </w:t>
      </w:r>
      <w:proofErr w:type="spellStart"/>
      <w:r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VedoGiovane</w:t>
      </w:r>
      <w:proofErr w:type="spellEnd"/>
      <w:r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.</w:t>
      </w:r>
    </w:p>
    <w:p w14:paraId="3A3F3E60" w14:textId="77777777" w:rsid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</w:p>
    <w:p w14:paraId="2748C2DE" w14:textId="77777777" w:rsidR="0043343B" w:rsidRPr="00EC7D1E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Il servizio si svolgerà, seguendo il calendario scolastico deliberato dall’Istituto Scolastico, dal lunedì al venerdì con i seguenti orari:</w:t>
      </w:r>
    </w:p>
    <w:p w14:paraId="2D6877E5" w14:textId="77777777" w:rsidR="0043343B" w:rsidRPr="00EC7D1E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PRE scuola dalle ore 7</w:t>
      </w:r>
      <w:r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.</w:t>
      </w:r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15 fino all’orario di inizio delle lezioni</w:t>
      </w:r>
      <w:r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;</w:t>
      </w:r>
    </w:p>
    <w:p w14:paraId="1BCC5D57" w14:textId="77777777" w:rsidR="0043343B" w:rsidRPr="00EC7D1E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POST scuola dal termine delle lezioni alle ore 18.00</w:t>
      </w:r>
      <w:r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.</w:t>
      </w:r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 </w:t>
      </w:r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br/>
      </w:r>
    </w:p>
    <w:p w14:paraId="0A25A195" w14:textId="77777777" w:rsidR="0043343B" w:rsidRPr="00EC7D1E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Durante il servizio di </w:t>
      </w:r>
      <w:proofErr w:type="spellStart"/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pre</w:t>
      </w:r>
      <w:proofErr w:type="spellEnd"/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 scuola i bambini vengono accolti e custoditi fino all’orario di inizio lezioni con attività di impegno leggero quali disegno, colloquio, lettura, giochi da tavolo.</w:t>
      </w:r>
    </w:p>
    <w:p w14:paraId="60B495D6" w14:textId="77777777" w:rsidR="0043343B" w:rsidRPr="00EC7D1E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EC7D1E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Durante il post scuola il servizio comprenderà il momento del pranzo, un successivo momento di svago e quindi attività quali svolgimento dei compiti, studio delle lezioni, ed attività laboratoriali o ludiche secondo programmazione dell’equipe della ditta affidataria del servizio.</w:t>
      </w:r>
    </w:p>
    <w:p w14:paraId="0AE5223D" w14:textId="77777777" w:rsidR="0043343B" w:rsidRPr="00EC7D1E" w:rsidRDefault="0043343B" w:rsidP="0043343B">
      <w:pPr>
        <w:spacing w:after="0" w:line="240" w:lineRule="auto"/>
        <w:ind w:left="720" w:firstLine="414"/>
        <w:jc w:val="both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</w:p>
    <w:p w14:paraId="135F3C6E" w14:textId="6FB685F4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Con deliberazione di Giunta </w:t>
      </w:r>
      <w:r w:rsidRPr="0059329D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comunale n. 27 in data 06/07/2025</w:t>
      </w: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 le tariffe sono state così determinate:</w:t>
      </w:r>
    </w:p>
    <w:p w14:paraId="479DF943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</w:p>
    <w:p w14:paraId="12706D1D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Pre scuola:</w:t>
      </w:r>
    </w:p>
    <w:p w14:paraId="7E16A8FB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Residenti euro 37,00 per bambino/mese</w:t>
      </w:r>
    </w:p>
    <w:p w14:paraId="465D8EE8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Non residenti euro 42,00 per bambino/mese</w:t>
      </w:r>
    </w:p>
    <w:p w14:paraId="0E403F83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Pre/post scuola</w:t>
      </w:r>
    </w:p>
    <w:p w14:paraId="51D14746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Residenti euro 75,00 per bambino/mese</w:t>
      </w:r>
    </w:p>
    <w:p w14:paraId="64A83B98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Non residenti euro 83,00 per bambino/mese</w:t>
      </w:r>
    </w:p>
    <w:p w14:paraId="25031707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Post scuola:</w:t>
      </w:r>
    </w:p>
    <w:p w14:paraId="02973519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Residenti euro 73,00 per bambino/mese</w:t>
      </w:r>
    </w:p>
    <w:p w14:paraId="7DDCB37B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Non residenti euro 80,00 per bambino/mese</w:t>
      </w:r>
    </w:p>
    <w:p w14:paraId="16DE66C1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Pre scuola</w:t>
      </w:r>
    </w:p>
    <w:p w14:paraId="6D18C843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Residenti euro 58,00 per n.2 fratelli/mese</w:t>
      </w:r>
    </w:p>
    <w:p w14:paraId="6AC79D7C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Non residenti euro 65,00 per n.2 fratelli/mese</w:t>
      </w:r>
    </w:p>
    <w:p w14:paraId="06F194AA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Post scuola:</w:t>
      </w:r>
    </w:p>
    <w:p w14:paraId="7CE0DF8C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Residenti euro 110,00 per n.2 fratelli/mese</w:t>
      </w:r>
    </w:p>
    <w:p w14:paraId="59ECFAFD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Non residenti euro 120,00 per n.2 fratelli/mese</w:t>
      </w:r>
    </w:p>
    <w:p w14:paraId="7365A2EF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Pre/post scuola</w:t>
      </w:r>
    </w:p>
    <w:p w14:paraId="1D28A1AA" w14:textId="77777777" w:rsidR="0043343B" w:rsidRPr="0043343B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Residenti euro 124,00 per n.2 fratelli/mese</w:t>
      </w:r>
    </w:p>
    <w:p w14:paraId="3ACEAD88" w14:textId="77777777" w:rsidR="0043343B" w:rsidRPr="00EC7D1E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43343B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Non residenti euro 132,00 per n.2 fratelli/mese</w:t>
      </w:r>
    </w:p>
    <w:p w14:paraId="25E40BC8" w14:textId="77777777" w:rsidR="0043343B" w:rsidRPr="00EC7D1E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</w:p>
    <w:p w14:paraId="38A4B52C" w14:textId="454A8520" w:rsidR="0043343B" w:rsidRPr="0059329D" w:rsidRDefault="0043343B" w:rsidP="0043343B">
      <w:pPr>
        <w:spacing w:after="0" w:line="240" w:lineRule="auto"/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</w:pPr>
      <w:r w:rsidRPr="0059329D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lastRenderedPageBreak/>
        <w:t xml:space="preserve">Il versamento della retta mensile verrà effettuato direttamente alla Società </w:t>
      </w:r>
      <w:r w:rsidR="007A5740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 xml:space="preserve"> ‘Vedo Giovane’ </w:t>
      </w:r>
      <w:r w:rsidRPr="0059329D">
        <w:rPr>
          <w:rFonts w:ascii="Garamond" w:eastAsia="Times New Roman" w:hAnsi="Garamond" w:cs="Times New Roman"/>
          <w:color w:val="000000"/>
          <w:spacing w:val="3"/>
          <w:sz w:val="28"/>
          <w:szCs w:val="28"/>
          <w:lang w:eastAsia="it-IT"/>
        </w:rPr>
        <w:t>affidataria del servizio, con modalità che verranno comunicate a seguito di procedura di iscrizione.</w:t>
      </w:r>
    </w:p>
    <w:p w14:paraId="21C737B2" w14:textId="77777777" w:rsidR="0043343B" w:rsidRPr="00EC7D1E" w:rsidRDefault="0043343B" w:rsidP="0043343B">
      <w:pPr>
        <w:spacing w:after="0" w:line="240" w:lineRule="auto"/>
        <w:jc w:val="both"/>
        <w:rPr>
          <w:rFonts w:ascii="Garamond" w:eastAsia="Times New Roman" w:hAnsi="Garamond" w:cs="Arial"/>
          <w:color w:val="000000"/>
          <w:sz w:val="28"/>
          <w:szCs w:val="28"/>
          <w:lang w:eastAsia="it-IT"/>
        </w:rPr>
      </w:pPr>
    </w:p>
    <w:p w14:paraId="4217336C" w14:textId="77777777" w:rsidR="00501F9C" w:rsidRDefault="00C54853" w:rsidP="00C54853">
      <w:pPr>
        <w:spacing w:after="0" w:line="240" w:lineRule="auto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  <w:bookmarkStart w:id="0" w:name="_Hlk171503478"/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 xml:space="preserve">La domanda di </w:t>
      </w:r>
      <w:r w:rsidR="0043343B" w:rsidRPr="00EC7D1E"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iscrizion</w:t>
      </w: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e</w:t>
      </w:r>
      <w:r w:rsidR="0043343B" w:rsidRPr="00EC7D1E"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 xml:space="preserve"> </w:t>
      </w: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per l’anno</w:t>
      </w:r>
      <w:r w:rsidR="0043343B" w:rsidRPr="00EC7D1E"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 xml:space="preserve"> scolastico 202</w:t>
      </w: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6</w:t>
      </w:r>
      <w:r w:rsidR="0043343B" w:rsidRPr="00EC7D1E"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/202</w:t>
      </w: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7</w:t>
      </w:r>
      <w:r w:rsidR="0043343B" w:rsidRPr="00EC7D1E"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 xml:space="preserve"> dovrà </w:t>
      </w: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essere redatta su modulo in allegato entro il</w:t>
      </w:r>
    </w:p>
    <w:p w14:paraId="1D695B95" w14:textId="242591F2" w:rsidR="00501F9C" w:rsidRDefault="00A25B6B" w:rsidP="00501F9C">
      <w:pPr>
        <w:spacing w:after="0" w:line="240" w:lineRule="auto"/>
        <w:jc w:val="center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  <w:r>
        <w:rPr>
          <w:rFonts w:ascii="Garamond" w:eastAsia="Times New Roman" w:hAnsi="Garamond" w:cs="Arial"/>
          <w:b/>
          <w:bCs/>
          <w:color w:val="1C2024"/>
          <w:sz w:val="28"/>
          <w:szCs w:val="28"/>
          <w:shd w:val="clear" w:color="auto" w:fill="FFFFFF"/>
          <w:lang w:eastAsia="it-IT"/>
        </w:rPr>
        <w:t xml:space="preserve">LUNEDÌ </w:t>
      </w:r>
      <w:proofErr w:type="gramStart"/>
      <w:r>
        <w:rPr>
          <w:rFonts w:ascii="Garamond" w:eastAsia="Times New Roman" w:hAnsi="Garamond" w:cs="Arial"/>
          <w:b/>
          <w:bCs/>
          <w:color w:val="1C2024"/>
          <w:sz w:val="28"/>
          <w:szCs w:val="28"/>
          <w:shd w:val="clear" w:color="auto" w:fill="FFFFFF"/>
          <w:lang w:eastAsia="it-IT"/>
        </w:rPr>
        <w:t>1 GIUGNO</w:t>
      </w:r>
      <w:proofErr w:type="gramEnd"/>
    </w:p>
    <w:p w14:paraId="7A36DA6A" w14:textId="530FBA42" w:rsidR="00C54853" w:rsidRDefault="00C54853" w:rsidP="00501F9C">
      <w:pPr>
        <w:spacing w:after="0" w:line="240" w:lineRule="auto"/>
        <w:jc w:val="center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e inviato via mail</w:t>
      </w:r>
      <w:r w:rsidR="0043343B" w:rsidRPr="00EC7D1E"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 xml:space="preserve"> </w:t>
      </w: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a</w:t>
      </w:r>
    </w:p>
    <w:p w14:paraId="3F925AA5" w14:textId="6CAC41BB" w:rsidR="00C54853" w:rsidRDefault="00C54853" w:rsidP="00C54853">
      <w:pPr>
        <w:spacing w:after="0" w:line="240" w:lineRule="auto"/>
        <w:jc w:val="center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  <w:proofErr w:type="spellStart"/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pettenasco@cert.rupar</w:t>
      </w:r>
      <w:proofErr w:type="spellEnd"/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 xml:space="preserve"> piemonte.it</w:t>
      </w:r>
    </w:p>
    <w:p w14:paraId="0DF9A8D0" w14:textId="3DCDED8F" w:rsidR="00C54853" w:rsidRDefault="00C54853" w:rsidP="00C54853">
      <w:pPr>
        <w:spacing w:after="0" w:line="240" w:lineRule="auto"/>
        <w:jc w:val="center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o</w:t>
      </w:r>
    </w:p>
    <w:p w14:paraId="3429B511" w14:textId="201F510E" w:rsidR="00C54853" w:rsidRDefault="00C54853" w:rsidP="00C54853">
      <w:pPr>
        <w:spacing w:after="0" w:line="240" w:lineRule="auto"/>
        <w:jc w:val="center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consegnato direttamente agli uffici comunali</w:t>
      </w:r>
    </w:p>
    <w:p w14:paraId="010D2E71" w14:textId="77777777" w:rsidR="00C54853" w:rsidRDefault="00C54853" w:rsidP="00C54853">
      <w:pPr>
        <w:spacing w:after="0" w:line="240" w:lineRule="auto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</w:p>
    <w:p w14:paraId="3C4E388F" w14:textId="35CD2DBD" w:rsidR="00C54853" w:rsidRDefault="00C54853" w:rsidP="00C54853">
      <w:pPr>
        <w:spacing w:after="0" w:line="240" w:lineRule="auto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A seguito di accettazione della domanda di richiesta di iscrizione</w:t>
      </w:r>
      <w:r w:rsidR="00E7653A"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, si dovrà procedere con la registrazione on line sul sito istituzionale dell’Ente al link</w:t>
      </w:r>
    </w:p>
    <w:p w14:paraId="1AC16ABD" w14:textId="77777777" w:rsidR="00C54853" w:rsidRDefault="00C54853" w:rsidP="00C54853">
      <w:pPr>
        <w:spacing w:after="0" w:line="240" w:lineRule="auto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</w:p>
    <w:p w14:paraId="031E0AE2" w14:textId="2E2C4B66" w:rsidR="0043343B" w:rsidRDefault="00E7653A" w:rsidP="00C54853">
      <w:pPr>
        <w:spacing w:after="0" w:line="240" w:lineRule="auto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  <w:hyperlink r:id="rId6" w:history="1">
        <w:r w:rsidRPr="001E37A1">
          <w:rPr>
            <w:rStyle w:val="Collegamentoipertestuale"/>
            <w:rFonts w:ascii="Garamond" w:eastAsia="Times New Roman" w:hAnsi="Garamond" w:cs="Arial"/>
            <w:sz w:val="28"/>
            <w:szCs w:val="28"/>
            <w:shd w:val="clear" w:color="auto" w:fill="FFFFFF"/>
            <w:lang w:eastAsia="it-IT"/>
          </w:rPr>
          <w:t>https://www.servizipubblicaamministrazione.it/servizi/portalecontribuente/Home.aspx?codcat=G520</w:t>
        </w:r>
      </w:hyperlink>
      <w:r w:rsidR="0043343B" w:rsidRPr="00EC7D1E"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 xml:space="preserve"> </w:t>
      </w:r>
      <w:r w:rsidR="0043343B" w:rsidRPr="00EC7D1E">
        <w:rPr>
          <w:rFonts w:ascii="Garamond" w:eastAsia="Times New Roman" w:hAnsi="Garamond" w:cs="Arial"/>
          <w:b/>
          <w:bCs/>
          <w:color w:val="1C2024"/>
          <w:sz w:val="28"/>
          <w:szCs w:val="28"/>
          <w:shd w:val="clear" w:color="auto" w:fill="FFFFFF"/>
          <w:lang w:eastAsia="it-IT"/>
        </w:rPr>
        <w:t xml:space="preserve">facendo il login dall’Area Personale, </w:t>
      </w:r>
      <w:r w:rsidR="0043343B" w:rsidRPr="00EC7D1E"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con Spid o CIE</w:t>
      </w:r>
    </w:p>
    <w:p w14:paraId="7A6907FD" w14:textId="77777777" w:rsidR="0043343B" w:rsidRDefault="0043343B" w:rsidP="0043343B">
      <w:pPr>
        <w:spacing w:after="0" w:line="240" w:lineRule="auto"/>
        <w:jc w:val="both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</w:p>
    <w:p w14:paraId="3D0F6F0D" w14:textId="77777777" w:rsidR="0043343B" w:rsidRPr="00EC7D1E" w:rsidRDefault="0043343B" w:rsidP="004334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C7D1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5285BFE7" wp14:editId="701FE864">
            <wp:extent cx="6120130" cy="1958340"/>
            <wp:effectExtent l="0" t="0" r="0" b="381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54331" w14:textId="0C9993BC" w:rsidR="0043343B" w:rsidRDefault="003B0861" w:rsidP="0043343B">
      <w:pPr>
        <w:spacing w:after="0" w:line="240" w:lineRule="auto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In caso di iscrizioni che eccedono il numero massimo si procederà a stilare una graduatoria che terrà conto dei seguenti criteri:</w:t>
      </w:r>
    </w:p>
    <w:p w14:paraId="4A60B184" w14:textId="1EB6D986" w:rsidR="00E7653A" w:rsidRDefault="00E7653A" w:rsidP="006B1B8C">
      <w:pPr>
        <w:pStyle w:val="Paragrafoelenco"/>
        <w:numPr>
          <w:ilvl w:val="0"/>
          <w:numId w:val="17"/>
        </w:numPr>
        <w:spacing w:after="0" w:line="240" w:lineRule="auto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frequenza negli scorsi anni scolastici</w:t>
      </w:r>
    </w:p>
    <w:p w14:paraId="7AC53EC1" w14:textId="2547B111" w:rsidR="003B0861" w:rsidRDefault="006B1B8C" w:rsidP="006B1B8C">
      <w:pPr>
        <w:pStyle w:val="Paragrafoelenco"/>
        <w:numPr>
          <w:ilvl w:val="0"/>
          <w:numId w:val="17"/>
        </w:numPr>
        <w:spacing w:after="0" w:line="240" w:lineRule="auto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2 genitori lavoratori</w:t>
      </w:r>
    </w:p>
    <w:p w14:paraId="05F93262" w14:textId="691428E8" w:rsidR="006B1B8C" w:rsidRPr="006B1B8C" w:rsidRDefault="00002F1F" w:rsidP="006B1B8C">
      <w:pPr>
        <w:pStyle w:val="Paragrafoelenco"/>
        <w:numPr>
          <w:ilvl w:val="0"/>
          <w:numId w:val="17"/>
        </w:numPr>
        <w:spacing w:after="0" w:line="240" w:lineRule="auto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o</w:t>
      </w:r>
      <w:r w:rsidR="006B1B8C"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 xml:space="preserve">rdine </w:t>
      </w:r>
      <w:r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  <w:t>cronologico di presentazione iscrizione</w:t>
      </w:r>
    </w:p>
    <w:p w14:paraId="7EB65663" w14:textId="77777777" w:rsidR="003B0861" w:rsidRDefault="003B0861" w:rsidP="0043343B">
      <w:pPr>
        <w:spacing w:after="0" w:line="240" w:lineRule="auto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</w:p>
    <w:p w14:paraId="6BFF5CA8" w14:textId="77777777" w:rsidR="0043343B" w:rsidRPr="00EC7D1E" w:rsidRDefault="0043343B" w:rsidP="0043343B">
      <w:pPr>
        <w:spacing w:after="0" w:line="240" w:lineRule="auto"/>
        <w:rPr>
          <w:rFonts w:ascii="Garamond" w:eastAsia="Times New Roman" w:hAnsi="Garamond" w:cs="Arial"/>
          <w:color w:val="1C2024"/>
          <w:sz w:val="28"/>
          <w:szCs w:val="28"/>
          <w:shd w:val="clear" w:color="auto" w:fill="FFFFFF"/>
          <w:lang w:eastAsia="it-IT"/>
        </w:rPr>
      </w:pPr>
    </w:p>
    <w:p w14:paraId="143F1BE6" w14:textId="146CD9F0" w:rsidR="0043343B" w:rsidRPr="00EC7D1E" w:rsidRDefault="0043343B" w:rsidP="00244949">
      <w:pPr>
        <w:spacing w:after="0" w:line="240" w:lineRule="auto"/>
        <w:rPr>
          <w:rFonts w:ascii="Garamond" w:eastAsia="Times New Roman" w:hAnsi="Garamond" w:cs="Times New Roman"/>
          <w:b/>
          <w:bCs/>
          <w:color w:val="001E33"/>
          <w:sz w:val="28"/>
          <w:szCs w:val="28"/>
          <w:u w:val="single"/>
          <w:shd w:val="clear" w:color="auto" w:fill="FFFFFF"/>
          <w:lang w:eastAsia="it-IT"/>
        </w:rPr>
      </w:pPr>
      <w:r w:rsidRPr="00EC7D1E">
        <w:rPr>
          <w:rFonts w:ascii="Garamond" w:eastAsia="Times New Roman" w:hAnsi="Garamond" w:cs="Times New Roman"/>
          <w:b/>
          <w:bCs/>
          <w:color w:val="001E33"/>
          <w:sz w:val="28"/>
          <w:szCs w:val="28"/>
          <w:u w:val="single"/>
          <w:shd w:val="clear" w:color="auto" w:fill="FFFFFF"/>
          <w:lang w:eastAsia="it-IT"/>
        </w:rPr>
        <w:t xml:space="preserve">L’iscrizione al servizio di </w:t>
      </w:r>
      <w:proofErr w:type="spellStart"/>
      <w:r w:rsidRPr="00EC7D1E">
        <w:rPr>
          <w:rFonts w:ascii="Garamond" w:eastAsia="Times New Roman" w:hAnsi="Garamond" w:cs="Times New Roman"/>
          <w:b/>
          <w:bCs/>
          <w:color w:val="001E33"/>
          <w:sz w:val="28"/>
          <w:szCs w:val="28"/>
          <w:u w:val="single"/>
          <w:shd w:val="clear" w:color="auto" w:fill="FFFFFF"/>
          <w:lang w:eastAsia="it-IT"/>
        </w:rPr>
        <w:t>pre</w:t>
      </w:r>
      <w:proofErr w:type="spellEnd"/>
      <w:r w:rsidRPr="00EC7D1E">
        <w:rPr>
          <w:rFonts w:ascii="Garamond" w:eastAsia="Times New Roman" w:hAnsi="Garamond" w:cs="Times New Roman"/>
          <w:b/>
          <w:bCs/>
          <w:color w:val="001E33"/>
          <w:sz w:val="28"/>
          <w:szCs w:val="28"/>
          <w:u w:val="single"/>
          <w:shd w:val="clear" w:color="auto" w:fill="FFFFFF"/>
          <w:lang w:eastAsia="it-IT"/>
        </w:rPr>
        <w:t xml:space="preserve"> e post scuola si intende annuale</w:t>
      </w:r>
      <w:bookmarkEnd w:id="0"/>
      <w:r w:rsidR="00244949">
        <w:rPr>
          <w:rFonts w:ascii="Garamond" w:eastAsia="Times New Roman" w:hAnsi="Garamond" w:cs="Times New Roman"/>
          <w:b/>
          <w:bCs/>
          <w:color w:val="001E33"/>
          <w:sz w:val="28"/>
          <w:szCs w:val="28"/>
          <w:u w:val="single"/>
          <w:shd w:val="clear" w:color="auto" w:fill="FFFFFF"/>
          <w:lang w:eastAsia="it-IT"/>
        </w:rPr>
        <w:t xml:space="preserve"> e come tale rappresenta un impegno;</w:t>
      </w:r>
      <w:r w:rsidRPr="00EC7D1E">
        <w:rPr>
          <w:rFonts w:ascii="Garamond" w:eastAsia="Times New Roman" w:hAnsi="Garamond" w:cs="Times New Roman"/>
          <w:b/>
          <w:bCs/>
          <w:color w:val="001E33"/>
          <w:sz w:val="28"/>
          <w:szCs w:val="28"/>
          <w:u w:val="single"/>
          <w:shd w:val="clear" w:color="auto" w:fill="FFFFFF"/>
          <w:lang w:eastAsia="it-IT"/>
        </w:rPr>
        <w:t xml:space="preserve"> il pagamento della tariffa mensile non è subordinato alla frequenza da parte dell’alunno. Eventuali assenze non comporteranno la decurtazione della tariffa a meno di gravi e giustificati motivi che dovranno essere comunicati preventivamente tramite mail all’indirizzo </w:t>
      </w:r>
      <w:hyperlink r:id="rId8" w:history="1">
        <w:r w:rsidRPr="00EC7D1E">
          <w:rPr>
            <w:rFonts w:ascii="Garamond" w:eastAsia="Times New Roman" w:hAnsi="Garamond" w:cs="Times New Roman"/>
            <w:b/>
            <w:bCs/>
            <w:color w:val="0000FF"/>
            <w:sz w:val="28"/>
            <w:szCs w:val="28"/>
            <w:u w:val="single"/>
            <w:shd w:val="clear" w:color="auto" w:fill="FFFFFF"/>
            <w:lang w:eastAsia="it-IT"/>
          </w:rPr>
          <w:t>pettenenasco@ruparpiemonte.it</w:t>
        </w:r>
      </w:hyperlink>
      <w:r w:rsidRPr="00EC7D1E">
        <w:rPr>
          <w:rFonts w:ascii="Garamond" w:eastAsia="Times New Roman" w:hAnsi="Garamond" w:cs="Times New Roman"/>
          <w:b/>
          <w:bCs/>
          <w:color w:val="0000FF"/>
          <w:sz w:val="28"/>
          <w:szCs w:val="28"/>
          <w:u w:val="single"/>
          <w:shd w:val="clear" w:color="auto" w:fill="FFFFFF"/>
          <w:lang w:eastAsia="it-IT"/>
        </w:rPr>
        <w:t>.</w:t>
      </w:r>
    </w:p>
    <w:sectPr w:rsidR="0043343B" w:rsidRPr="00EC7D1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3C69"/>
    <w:multiLevelType w:val="hybridMultilevel"/>
    <w:tmpl w:val="C1D482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C1CC6"/>
    <w:multiLevelType w:val="hybridMultilevel"/>
    <w:tmpl w:val="FBBA9D0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82A4A"/>
    <w:multiLevelType w:val="hybridMultilevel"/>
    <w:tmpl w:val="B11E42CE"/>
    <w:lvl w:ilvl="0" w:tplc="0410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3" w15:restartNumberingAfterBreak="0">
    <w:nsid w:val="17A12FAB"/>
    <w:multiLevelType w:val="hybridMultilevel"/>
    <w:tmpl w:val="EAC40B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365996"/>
    <w:multiLevelType w:val="hybridMultilevel"/>
    <w:tmpl w:val="3754EEE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23C1D"/>
    <w:multiLevelType w:val="hybridMultilevel"/>
    <w:tmpl w:val="F634AAA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0939F0"/>
    <w:multiLevelType w:val="hybridMultilevel"/>
    <w:tmpl w:val="F92238F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159A9"/>
    <w:multiLevelType w:val="hybridMultilevel"/>
    <w:tmpl w:val="C98ECD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F63136"/>
    <w:multiLevelType w:val="hybridMultilevel"/>
    <w:tmpl w:val="2168EC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D67AE6"/>
    <w:multiLevelType w:val="hybridMultilevel"/>
    <w:tmpl w:val="F676B7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9E1D59"/>
    <w:multiLevelType w:val="hybridMultilevel"/>
    <w:tmpl w:val="31A030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FD5E19"/>
    <w:multiLevelType w:val="hybridMultilevel"/>
    <w:tmpl w:val="5B924E8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236F1C"/>
    <w:multiLevelType w:val="hybridMultilevel"/>
    <w:tmpl w:val="AC6C412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523C52"/>
    <w:multiLevelType w:val="hybridMultilevel"/>
    <w:tmpl w:val="ABE022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240AFE"/>
    <w:multiLevelType w:val="hybridMultilevel"/>
    <w:tmpl w:val="C3C628E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B6D1C"/>
    <w:multiLevelType w:val="hybridMultilevel"/>
    <w:tmpl w:val="592418F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7D59C2"/>
    <w:multiLevelType w:val="hybridMultilevel"/>
    <w:tmpl w:val="6A9416A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537223">
    <w:abstractNumId w:val="8"/>
  </w:num>
  <w:num w:numId="2" w16cid:durableId="748119819">
    <w:abstractNumId w:val="5"/>
  </w:num>
  <w:num w:numId="3" w16cid:durableId="83039575">
    <w:abstractNumId w:val="0"/>
  </w:num>
  <w:num w:numId="4" w16cid:durableId="1688946133">
    <w:abstractNumId w:val="2"/>
  </w:num>
  <w:num w:numId="5" w16cid:durableId="240532673">
    <w:abstractNumId w:val="10"/>
  </w:num>
  <w:num w:numId="6" w16cid:durableId="1477138512">
    <w:abstractNumId w:val="12"/>
  </w:num>
  <w:num w:numId="7" w16cid:durableId="2112626295">
    <w:abstractNumId w:val="15"/>
  </w:num>
  <w:num w:numId="8" w16cid:durableId="125003078">
    <w:abstractNumId w:val="14"/>
  </w:num>
  <w:num w:numId="9" w16cid:durableId="638414142">
    <w:abstractNumId w:val="16"/>
  </w:num>
  <w:num w:numId="10" w16cid:durableId="1964460031">
    <w:abstractNumId w:val="11"/>
  </w:num>
  <w:num w:numId="11" w16cid:durableId="1260528781">
    <w:abstractNumId w:val="6"/>
  </w:num>
  <w:num w:numId="12" w16cid:durableId="1076898078">
    <w:abstractNumId w:val="4"/>
  </w:num>
  <w:num w:numId="13" w16cid:durableId="797574614">
    <w:abstractNumId w:val="1"/>
  </w:num>
  <w:num w:numId="14" w16cid:durableId="1844514714">
    <w:abstractNumId w:val="9"/>
  </w:num>
  <w:num w:numId="15" w16cid:durableId="1227372832">
    <w:abstractNumId w:val="13"/>
  </w:num>
  <w:num w:numId="16" w16cid:durableId="1105224976">
    <w:abstractNumId w:val="7"/>
  </w:num>
  <w:num w:numId="17" w16cid:durableId="8034233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DBA"/>
    <w:rsid w:val="00002F1F"/>
    <w:rsid w:val="00023BC7"/>
    <w:rsid w:val="000853DD"/>
    <w:rsid w:val="00244949"/>
    <w:rsid w:val="00247F64"/>
    <w:rsid w:val="002A21B9"/>
    <w:rsid w:val="0034224B"/>
    <w:rsid w:val="003B0861"/>
    <w:rsid w:val="003C4EBA"/>
    <w:rsid w:val="00423084"/>
    <w:rsid w:val="0043343B"/>
    <w:rsid w:val="004F2981"/>
    <w:rsid w:val="00501F9C"/>
    <w:rsid w:val="0059329D"/>
    <w:rsid w:val="00605B76"/>
    <w:rsid w:val="006B1B8C"/>
    <w:rsid w:val="00787DBA"/>
    <w:rsid w:val="007A5740"/>
    <w:rsid w:val="009348A3"/>
    <w:rsid w:val="00A25B6B"/>
    <w:rsid w:val="00A417F7"/>
    <w:rsid w:val="00BE3FD1"/>
    <w:rsid w:val="00C54853"/>
    <w:rsid w:val="00C82502"/>
    <w:rsid w:val="00CF1010"/>
    <w:rsid w:val="00D4075D"/>
    <w:rsid w:val="00E22E6B"/>
    <w:rsid w:val="00E7653A"/>
    <w:rsid w:val="00EC0878"/>
    <w:rsid w:val="00EC7D1E"/>
    <w:rsid w:val="00FA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7317F"/>
  <w15:chartTrackingRefBased/>
  <w15:docId w15:val="{51A90192-A6E9-4035-8396-2F9C7A54E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A061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87DBA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87DBA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787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C548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tenenasco@ruparpiemonte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ervizipubblicaamministrazione.it/servizi/portalecontribuente/Home.aspx?codcat=G52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Annunziata Morea</dc:creator>
  <cp:keywords/>
  <dc:description/>
  <cp:lastModifiedBy>Sindaco - Comune di Pettenasco</cp:lastModifiedBy>
  <cp:revision>3</cp:revision>
  <cp:lastPrinted>2026-05-19T08:46:00Z</cp:lastPrinted>
  <dcterms:created xsi:type="dcterms:W3CDTF">2026-05-20T08:17:00Z</dcterms:created>
  <dcterms:modified xsi:type="dcterms:W3CDTF">2026-05-21T07:14:00Z</dcterms:modified>
</cp:coreProperties>
</file>